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D70E33" w:rsidP="5AAFB543" w:rsidRDefault="00A62B8E" w14:paraId="165D0687" w14:textId="77777777" w14:noSpellErr="1">
      <w:pPr>
        <w:pStyle w:val="Title"/>
        <w:ind w:left="0"/>
        <w:jc w:val="left"/>
      </w:pPr>
      <w:r>
        <w:rPr>
          <w:noProof/>
        </w:rPr>
        <w:drawing>
          <wp:anchor distT="0" distB="0" distL="0" distR="0" simplePos="0" relativeHeight="251658241" behindDoc="1" locked="0" layoutInCell="1" allowOverlap="1" wp14:anchorId="63039D99" wp14:editId="07777777">
            <wp:simplePos x="0" y="0"/>
            <wp:positionH relativeFrom="page">
              <wp:posOffset>0</wp:posOffset>
            </wp:positionH>
            <wp:positionV relativeFrom="page">
              <wp:posOffset>0</wp:posOffset>
            </wp:positionV>
            <wp:extent cx="7812023" cy="1008583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7812023" cy="10085831"/>
                    </a:xfrm>
                    <a:prstGeom prst="rect">
                      <a:avLst/>
                    </a:prstGeom>
                  </pic:spPr>
                </pic:pic>
              </a:graphicData>
            </a:graphic>
          </wp:anchor>
        </w:drawing>
      </w:r>
      <w:r w:rsidR="00A62B8E">
        <w:rPr>
          <w:color w:val="1B1B1B"/>
          <w:w w:val="90"/>
        </w:rPr>
        <w:t>Community</w:t>
      </w:r>
      <w:r w:rsidR="00A62B8E">
        <w:rPr>
          <w:color w:val="1B1B1B"/>
          <w:spacing w:val="39"/>
        </w:rPr>
        <w:t xml:space="preserve"> </w:t>
      </w:r>
      <w:r w:rsidR="00A62B8E">
        <w:rPr>
          <w:color w:val="1B1B1B"/>
          <w:w w:val="90"/>
        </w:rPr>
        <w:t>Reinvestment</w:t>
      </w:r>
      <w:r w:rsidR="00A62B8E">
        <w:rPr>
          <w:color w:val="1B1B1B"/>
          <w:spacing w:val="22"/>
        </w:rPr>
        <w:t xml:space="preserve"> </w:t>
      </w:r>
      <w:r w:rsidR="00A62B8E">
        <w:rPr>
          <w:color w:val="1B1B1B"/>
          <w:w w:val="90"/>
        </w:rPr>
        <w:t>Act</w:t>
      </w:r>
      <w:r w:rsidR="00A62B8E">
        <w:rPr>
          <w:color w:val="1B1B1B"/>
          <w:spacing w:val="54"/>
        </w:rPr>
        <w:t xml:space="preserve"> </w:t>
      </w:r>
      <w:r w:rsidR="00A62B8E">
        <w:rPr>
          <w:color w:val="1B1B1B"/>
          <w:spacing w:val="-2"/>
          <w:w w:val="90"/>
        </w:rPr>
        <w:t>Notice</w:t>
      </w:r>
    </w:p>
    <w:p w:rsidR="00D70E33" w:rsidRDefault="00D70E33" w14:paraId="672A6659" w14:textId="77777777">
      <w:pPr>
        <w:pStyle w:val="BodyText"/>
        <w:spacing w:before="244"/>
        <w:rPr>
          <w:b/>
          <w:sz w:val="33"/>
        </w:rPr>
      </w:pPr>
    </w:p>
    <w:p w:rsidR="00D70E33" w:rsidP="3A0B1CF4" w:rsidRDefault="00A62B8E" w14:paraId="4B7C38F1" w14:textId="7840FDBB">
      <w:pPr>
        <w:pStyle w:val="BodyText"/>
        <w:spacing w:line="242" w:lineRule="auto"/>
        <w:ind w:left="151" w:right="90" w:firstLine="13"/>
        <w:rPr>
          <w:color w:val="2B2B2B"/>
        </w:rPr>
      </w:pPr>
      <w:r w:rsidR="00A62B8E">
        <w:rPr>
          <w:color w:val="2B2B2B"/>
        </w:rPr>
        <w:t>Under</w:t>
      </w:r>
      <w:r w:rsidR="00A62B8E">
        <w:rPr>
          <w:color w:val="2B2B2B"/>
          <w:spacing w:val="-13"/>
        </w:rPr>
        <w:t xml:space="preserve"> </w:t>
      </w:r>
      <w:r w:rsidR="00A62B8E">
        <w:rPr>
          <w:color w:val="2B2B2B"/>
        </w:rPr>
        <w:t>the</w:t>
      </w:r>
      <w:r w:rsidR="00A62B8E">
        <w:rPr>
          <w:color w:val="2B2B2B"/>
          <w:spacing w:val="-6"/>
        </w:rPr>
        <w:t xml:space="preserve"> </w:t>
      </w:r>
      <w:r w:rsidR="00A62B8E">
        <w:rPr>
          <w:color w:val="2B2B2B"/>
        </w:rPr>
        <w:t>Federal</w:t>
      </w:r>
      <w:r w:rsidR="00A62B8E">
        <w:rPr>
          <w:color w:val="2B2B2B"/>
          <w:spacing w:val="-13"/>
        </w:rPr>
        <w:t xml:space="preserve"> </w:t>
      </w:r>
      <w:r w:rsidR="00A62B8E">
        <w:rPr>
          <w:color w:val="2B2B2B"/>
        </w:rPr>
        <w:t>Community</w:t>
      </w:r>
      <w:r w:rsidR="00A62B8E">
        <w:rPr>
          <w:color w:val="2B2B2B"/>
          <w:spacing w:val="-12"/>
        </w:rPr>
        <w:t xml:space="preserve"> </w:t>
      </w:r>
      <w:r w:rsidR="00A62B8E">
        <w:rPr>
          <w:color w:val="2B2B2B"/>
        </w:rPr>
        <w:t>Reinvestment</w:t>
      </w:r>
      <w:r w:rsidR="00A62B8E">
        <w:rPr>
          <w:color w:val="2B2B2B"/>
          <w:spacing w:val="-13"/>
        </w:rPr>
        <w:t xml:space="preserve"> </w:t>
      </w:r>
      <w:r w:rsidR="00A62B8E">
        <w:rPr>
          <w:color w:val="2B2B2B"/>
        </w:rPr>
        <w:t>Act</w:t>
      </w:r>
      <w:r w:rsidR="00A62B8E">
        <w:rPr>
          <w:color w:val="2B2B2B"/>
          <w:spacing w:val="-12"/>
        </w:rPr>
        <w:t xml:space="preserve"> </w:t>
      </w:r>
      <w:r w:rsidR="00A62B8E">
        <w:rPr>
          <w:color w:val="2B2B2B"/>
        </w:rPr>
        <w:t>(CRA),</w:t>
      </w:r>
      <w:r w:rsidR="00A62B8E">
        <w:rPr>
          <w:color w:val="2B2B2B"/>
          <w:spacing w:val="-8"/>
        </w:rPr>
        <w:t xml:space="preserve"> </w:t>
      </w:r>
      <w:r w:rsidR="00A62B8E">
        <w:rPr>
          <w:color w:val="2B2B2B"/>
        </w:rPr>
        <w:t>the</w:t>
      </w:r>
      <w:r w:rsidR="00A62B8E">
        <w:rPr>
          <w:color w:val="2B2B2B"/>
          <w:spacing w:val="-12"/>
        </w:rPr>
        <w:t xml:space="preserve"> </w:t>
      </w:r>
      <w:r w:rsidR="56B59148">
        <w:rPr>
          <w:color w:val="2B2B2B"/>
          <w:spacing w:val="-12"/>
        </w:rPr>
        <w:t xml:space="preserve">Office of </w:t>
      </w:r>
      <w:r w:rsidRPr="2624A441" w:rsidR="56B59148">
        <w:rPr>
          <w:color w:val="2B2B2B"/>
        </w:rPr>
        <w:t xml:space="preserve">the </w:t>
      </w:r>
      <w:r w:rsidR="00A62B8E">
        <w:rPr>
          <w:color w:val="2B2B2B"/>
        </w:rPr>
        <w:t>Comptroller</w:t>
      </w:r>
      <w:r w:rsidR="00A62B8E">
        <w:rPr>
          <w:color w:val="2B2B2B"/>
          <w:spacing w:val="-13"/>
        </w:rPr>
        <w:t xml:space="preserve"> </w:t>
      </w:r>
      <w:r w:rsidR="00A62B8E">
        <w:rPr>
          <w:color w:val="2B2B2B"/>
        </w:rPr>
        <w:t>of</w:t>
      </w:r>
      <w:r w:rsidR="00A62B8E">
        <w:rPr>
          <w:color w:val="2B2B2B"/>
          <w:spacing w:val="-12"/>
        </w:rPr>
        <w:t xml:space="preserve"> </w:t>
      </w:r>
      <w:r w:rsidR="00A62B8E">
        <w:rPr>
          <w:color w:val="2B2B2B"/>
        </w:rPr>
        <w:t>the</w:t>
      </w:r>
      <w:r w:rsidR="00A62B8E">
        <w:rPr>
          <w:color w:val="2B2B2B"/>
          <w:spacing w:val="-12"/>
        </w:rPr>
        <w:t xml:space="preserve"> </w:t>
      </w:r>
      <w:r w:rsidR="00A62B8E">
        <w:rPr>
          <w:color w:val="2B2B2B"/>
        </w:rPr>
        <w:t>Currency</w:t>
      </w:r>
      <w:r w:rsidR="00A62B8E">
        <w:rPr>
          <w:color w:val="2B2B2B"/>
          <w:spacing w:val="-13"/>
        </w:rPr>
        <w:t xml:space="preserve"> </w:t>
      </w:r>
      <w:r w:rsidR="00A62B8E">
        <w:rPr>
          <w:color w:val="2B2B2B"/>
        </w:rPr>
        <w:t>(OCC)</w:t>
      </w:r>
      <w:r w:rsidR="00A62B8E">
        <w:rPr>
          <w:color w:val="2B2B2B"/>
          <w:spacing w:val="-12"/>
        </w:rPr>
        <w:t xml:space="preserve"> </w:t>
      </w:r>
      <w:r w:rsidR="00A62B8E">
        <w:rPr>
          <w:color w:val="2B2B2B"/>
        </w:rPr>
        <w:t>evaluates our</w:t>
      </w:r>
      <w:r w:rsidR="00A62B8E">
        <w:rPr>
          <w:color w:val="2B2B2B"/>
          <w:spacing w:val="-6"/>
        </w:rPr>
        <w:t xml:space="preserve"> </w:t>
      </w:r>
      <w:r w:rsidR="00A62B8E">
        <w:rPr>
          <w:color w:val="2B2B2B"/>
        </w:rPr>
        <w:t>record of</w:t>
      </w:r>
      <w:r w:rsidR="00A62B8E">
        <w:rPr>
          <w:color w:val="2B2B2B"/>
          <w:spacing w:val="-1"/>
        </w:rPr>
        <w:t xml:space="preserve"> </w:t>
      </w:r>
      <w:r w:rsidR="00A62B8E">
        <w:rPr>
          <w:color w:val="2B2B2B"/>
        </w:rPr>
        <w:t>helping to</w:t>
      </w:r>
      <w:r w:rsidR="00A62B8E">
        <w:rPr>
          <w:color w:val="2B2B2B"/>
          <w:spacing w:val="-3"/>
        </w:rPr>
        <w:t xml:space="preserve"> </w:t>
      </w:r>
      <w:r w:rsidR="00A62B8E">
        <w:rPr>
          <w:color w:val="2B2B2B"/>
        </w:rPr>
        <w:t>meet</w:t>
      </w:r>
      <w:r w:rsidR="00A62B8E">
        <w:rPr>
          <w:color w:val="2B2B2B"/>
          <w:spacing w:val="-3"/>
        </w:rPr>
        <w:t xml:space="preserve"> </w:t>
      </w:r>
      <w:r w:rsidR="00A62B8E">
        <w:rPr>
          <w:color w:val="2B2B2B"/>
        </w:rPr>
        <w:t>the credit</w:t>
      </w:r>
      <w:r w:rsidR="00A62B8E">
        <w:rPr>
          <w:color w:val="2B2B2B"/>
          <w:spacing w:val="-2"/>
        </w:rPr>
        <w:t xml:space="preserve"> </w:t>
      </w:r>
      <w:r w:rsidR="00A62B8E">
        <w:rPr>
          <w:color w:val="2B2B2B"/>
        </w:rPr>
        <w:t>needs</w:t>
      </w:r>
      <w:r w:rsidR="00A62B8E">
        <w:rPr>
          <w:color w:val="2B2B2B"/>
          <w:spacing w:val="-3"/>
        </w:rPr>
        <w:t xml:space="preserve"> </w:t>
      </w:r>
      <w:r w:rsidR="00A62B8E">
        <w:rPr>
          <w:color w:val="2B2B2B"/>
        </w:rPr>
        <w:t>of</w:t>
      </w:r>
      <w:r w:rsidR="00A62B8E">
        <w:rPr>
          <w:color w:val="2B2B2B"/>
          <w:spacing w:val="-4"/>
        </w:rPr>
        <w:t xml:space="preserve"> </w:t>
      </w:r>
      <w:r w:rsidR="00A62B8E">
        <w:rPr>
          <w:color w:val="2B2B2B"/>
        </w:rPr>
        <w:t>this</w:t>
      </w:r>
      <w:r w:rsidR="00A62B8E">
        <w:rPr>
          <w:color w:val="2B2B2B"/>
          <w:spacing w:val="-1"/>
        </w:rPr>
        <w:t xml:space="preserve"> </w:t>
      </w:r>
      <w:r w:rsidR="00A62B8E">
        <w:rPr>
          <w:color w:val="2B2B2B"/>
        </w:rPr>
        <w:t>community</w:t>
      </w:r>
      <w:r w:rsidR="1C1FEE09">
        <w:rPr>
          <w:color w:val="2B2B2B"/>
        </w:rPr>
        <w:t xml:space="preserve"> </w:t>
      </w:r>
      <w:r w:rsidR="00A62B8E">
        <w:rPr>
          <w:color w:val="2B2B2B"/>
        </w:rPr>
        <w:t>consistent</w:t>
      </w:r>
      <w:r w:rsidR="00A62B8E">
        <w:rPr>
          <w:color w:val="2B2B2B"/>
          <w:spacing w:val="-8"/>
        </w:rPr>
        <w:t xml:space="preserve"> </w:t>
      </w:r>
      <w:r w:rsidR="00A62B8E">
        <w:rPr>
          <w:color w:val="2B2B2B"/>
        </w:rPr>
        <w:t>with</w:t>
      </w:r>
      <w:r w:rsidR="00A62B8E">
        <w:rPr>
          <w:color w:val="2B2B2B"/>
          <w:spacing w:val="-9"/>
        </w:rPr>
        <w:t xml:space="preserve"> </w:t>
      </w:r>
      <w:r w:rsidR="00A62B8E">
        <w:rPr>
          <w:color w:val="2B2B2B"/>
        </w:rPr>
        <w:t>safe and sound</w:t>
      </w:r>
      <w:r w:rsidR="00A62B8E">
        <w:rPr>
          <w:color w:val="2B2B2B"/>
        </w:rPr>
        <w:t xml:space="preserve"> operations.</w:t>
      </w:r>
      <w:r w:rsidR="00A62B8E">
        <w:rPr>
          <w:color w:val="2B2B2B"/>
          <w:spacing w:val="-10"/>
        </w:rPr>
        <w:t xml:space="preserve"> </w:t>
      </w:r>
      <w:r w:rsidR="00A62B8E">
        <w:rPr>
          <w:color w:val="2B2B2B"/>
        </w:rPr>
        <w:t>The</w:t>
      </w:r>
      <w:r w:rsidR="00A62B8E">
        <w:rPr>
          <w:color w:val="2B2B2B"/>
          <w:spacing w:val="-13"/>
        </w:rPr>
        <w:t xml:space="preserve"> </w:t>
      </w:r>
      <w:r w:rsidR="00A62B8E">
        <w:rPr>
          <w:color w:val="2B2B2B"/>
        </w:rPr>
        <w:t>OCC</w:t>
      </w:r>
      <w:r w:rsidR="00A62B8E">
        <w:rPr>
          <w:color w:val="2B2B2B"/>
          <w:spacing w:val="-12"/>
        </w:rPr>
        <w:t xml:space="preserve"> </w:t>
      </w:r>
      <w:r w:rsidR="00A62B8E">
        <w:rPr>
          <w:color w:val="2B2B2B"/>
        </w:rPr>
        <w:t>also</w:t>
      </w:r>
      <w:r w:rsidR="00A62B8E">
        <w:rPr>
          <w:color w:val="2B2B2B"/>
          <w:spacing w:val="-12"/>
        </w:rPr>
        <w:t xml:space="preserve"> </w:t>
      </w:r>
      <w:r w:rsidR="00A62B8E">
        <w:rPr>
          <w:color w:val="2B2B2B"/>
        </w:rPr>
        <w:t>takes</w:t>
      </w:r>
      <w:r w:rsidR="00A62B8E">
        <w:rPr>
          <w:color w:val="2B2B2B"/>
          <w:spacing w:val="-13"/>
        </w:rPr>
        <w:t xml:space="preserve"> </w:t>
      </w:r>
      <w:r w:rsidR="00A62B8E">
        <w:rPr>
          <w:color w:val="2B2B2B"/>
        </w:rPr>
        <w:t>this</w:t>
      </w:r>
      <w:r w:rsidR="00A62B8E">
        <w:rPr>
          <w:color w:val="2B2B2B"/>
          <w:spacing w:val="-12"/>
        </w:rPr>
        <w:t xml:space="preserve"> </w:t>
      </w:r>
      <w:r w:rsidR="00A62B8E">
        <w:rPr>
          <w:color w:val="2B2B2B"/>
        </w:rPr>
        <w:t>record</w:t>
      </w:r>
      <w:r w:rsidR="00A62B8E">
        <w:rPr>
          <w:color w:val="2B2B2B"/>
          <w:spacing w:val="-13"/>
        </w:rPr>
        <w:t xml:space="preserve"> </w:t>
      </w:r>
      <w:r w:rsidR="00A62B8E">
        <w:rPr>
          <w:color w:val="2B2B2B"/>
        </w:rPr>
        <w:t>into</w:t>
      </w:r>
      <w:r w:rsidR="00A62B8E">
        <w:rPr>
          <w:color w:val="2B2B2B"/>
          <w:spacing w:val="-12"/>
        </w:rPr>
        <w:t xml:space="preserve"> </w:t>
      </w:r>
      <w:r w:rsidR="00A62B8E">
        <w:rPr>
          <w:color w:val="2B2B2B"/>
        </w:rPr>
        <w:t>account</w:t>
      </w:r>
      <w:r w:rsidR="00A62B8E">
        <w:rPr>
          <w:color w:val="2B2B2B"/>
          <w:spacing w:val="-13"/>
        </w:rPr>
        <w:t xml:space="preserve"> </w:t>
      </w:r>
      <w:r w:rsidR="00A62B8E">
        <w:rPr>
          <w:color w:val="2B2B2B"/>
        </w:rPr>
        <w:t>when</w:t>
      </w:r>
      <w:r w:rsidR="00A62B8E">
        <w:rPr>
          <w:color w:val="2B2B2B"/>
          <w:spacing w:val="-12"/>
        </w:rPr>
        <w:t xml:space="preserve"> </w:t>
      </w:r>
      <w:r w:rsidR="00A62B8E">
        <w:rPr>
          <w:color w:val="2B2B2B"/>
        </w:rPr>
        <w:t>deciding</w:t>
      </w:r>
      <w:r w:rsidR="00A62B8E">
        <w:rPr>
          <w:color w:val="2B2B2B"/>
          <w:spacing w:val="-12"/>
        </w:rPr>
        <w:t xml:space="preserve"> </w:t>
      </w:r>
      <w:r w:rsidR="00A62B8E">
        <w:rPr>
          <w:color w:val="2B2B2B"/>
        </w:rPr>
        <w:t>on</w:t>
      </w:r>
      <w:r w:rsidR="00A62B8E">
        <w:rPr>
          <w:color w:val="2B2B2B"/>
          <w:spacing w:val="-10"/>
        </w:rPr>
        <w:t xml:space="preserve"> </w:t>
      </w:r>
      <w:r w:rsidR="00A62B8E">
        <w:rPr>
          <w:color w:val="2B2B2B"/>
        </w:rPr>
        <w:t>certain</w:t>
      </w:r>
      <w:r w:rsidR="00A62B8E">
        <w:rPr>
          <w:color w:val="2B2B2B"/>
          <w:spacing w:val="-13"/>
        </w:rPr>
        <w:t xml:space="preserve"> </w:t>
      </w:r>
      <w:r w:rsidR="00A62B8E">
        <w:rPr>
          <w:color w:val="2B2B2B"/>
        </w:rPr>
        <w:t>applications</w:t>
      </w:r>
      <w:r w:rsidR="00A62B8E">
        <w:rPr>
          <w:color w:val="2B2B2B"/>
          <w:spacing w:val="-12"/>
        </w:rPr>
        <w:t xml:space="preserve"> </w:t>
      </w:r>
      <w:r w:rsidR="00A62B8E">
        <w:rPr>
          <w:color w:val="2B2B2B"/>
        </w:rPr>
        <w:t>submitted by</w:t>
      </w:r>
      <w:r w:rsidR="00A62B8E">
        <w:rPr>
          <w:color w:val="2B2B2B"/>
          <w:spacing w:val="-5"/>
        </w:rPr>
        <w:t xml:space="preserve"> </w:t>
      </w:r>
      <w:r w:rsidR="00A62B8E">
        <w:rPr>
          <w:color w:val="2B2B2B"/>
        </w:rPr>
        <w:t>us.</w:t>
      </w:r>
    </w:p>
    <w:p w:rsidR="00D70E33" w:rsidP="5AAFB543" w:rsidRDefault="00A62B8E" w14:paraId="0999805E" w14:textId="490D4B4A">
      <w:pPr>
        <w:pStyle w:val="BodyText"/>
        <w:spacing w:before="260"/>
        <w:ind w:left="151"/>
        <w:rPr>
          <w:b w:val="1"/>
          <w:bCs w:val="1"/>
          <w:color w:val="333333"/>
          <w:sz w:val="32"/>
          <w:szCs w:val="32"/>
        </w:rPr>
      </w:pPr>
      <w:r w:rsidRPr="5AAFB543" w:rsidR="00A62B8E">
        <w:rPr>
          <w:b w:val="1"/>
          <w:bCs w:val="1"/>
          <w:color w:val="333333"/>
          <w:spacing w:val="-2"/>
          <w:sz w:val="32"/>
          <w:szCs w:val="32"/>
        </w:rPr>
        <w:t>Your</w:t>
      </w:r>
      <w:r w:rsidRPr="5AAFB543" w:rsidR="00A62B8E">
        <w:rPr>
          <w:b w:val="1"/>
          <w:bCs w:val="1"/>
          <w:color w:val="333333"/>
          <w:spacing w:val="-12"/>
          <w:sz w:val="32"/>
          <w:szCs w:val="32"/>
        </w:rPr>
        <w:t xml:space="preserve"> </w:t>
      </w:r>
      <w:r w:rsidRPr="5AAFB543" w:rsidR="1338C363">
        <w:rPr>
          <w:b w:val="1"/>
          <w:bCs w:val="1"/>
          <w:color w:val="333333"/>
          <w:spacing w:val="-12"/>
          <w:sz w:val="32"/>
          <w:szCs w:val="32"/>
        </w:rPr>
        <w:t xml:space="preserve">I</w:t>
      </w:r>
      <w:r w:rsidRPr="5AAFB543" w:rsidR="00A62B8E">
        <w:rPr>
          <w:b w:val="1"/>
          <w:bCs w:val="1"/>
          <w:color w:val="333333"/>
          <w:spacing w:val="-2"/>
          <w:sz w:val="32"/>
          <w:szCs w:val="32"/>
        </w:rPr>
        <w:t>nvolvement</w:t>
      </w:r>
      <w:r w:rsidRPr="5AAFB543" w:rsidR="00A62B8E">
        <w:rPr>
          <w:b w:val="1"/>
          <w:bCs w:val="1"/>
          <w:color w:val="333333"/>
          <w:spacing w:val="-11"/>
          <w:sz w:val="32"/>
          <w:szCs w:val="32"/>
        </w:rPr>
        <w:t xml:space="preserve"> </w:t>
      </w:r>
      <w:r w:rsidRPr="5AAFB543" w:rsidR="00A62B8E">
        <w:rPr>
          <w:b w:val="1"/>
          <w:bCs w:val="1"/>
          <w:color w:val="333333"/>
          <w:spacing w:val="-2"/>
          <w:sz w:val="32"/>
          <w:szCs w:val="32"/>
        </w:rPr>
        <w:t>is</w:t>
      </w:r>
      <w:r w:rsidRPr="5AAFB543" w:rsidR="00A62B8E">
        <w:rPr>
          <w:b w:val="1"/>
          <w:bCs w:val="1"/>
          <w:color w:val="333333"/>
          <w:spacing w:val="-7"/>
          <w:sz w:val="32"/>
          <w:szCs w:val="32"/>
        </w:rPr>
        <w:t xml:space="preserve"> </w:t>
      </w:r>
      <w:r w:rsidRPr="5AAFB543" w:rsidR="7FFBDC7B">
        <w:rPr>
          <w:b w:val="1"/>
          <w:bCs w:val="1"/>
          <w:color w:val="333333"/>
          <w:spacing w:val="-7"/>
          <w:sz w:val="32"/>
          <w:szCs w:val="32"/>
        </w:rPr>
        <w:t xml:space="preserve">E</w:t>
      </w:r>
      <w:r w:rsidRPr="5AAFB543" w:rsidR="00A62B8E">
        <w:rPr>
          <w:b w:val="1"/>
          <w:bCs w:val="1"/>
          <w:color w:val="333333"/>
          <w:spacing w:val="-2"/>
          <w:sz w:val="32"/>
          <w:szCs w:val="32"/>
        </w:rPr>
        <w:t>ncouraged.</w:t>
      </w:r>
    </w:p>
    <w:p w:rsidR="00D70E33" w:rsidP="242ACD1D" w:rsidRDefault="00A62B8E" w14:paraId="6EB7961E" w14:textId="5555FB29">
      <w:pPr>
        <w:pStyle w:val="BodyText"/>
        <w:spacing w:before="255" w:line="237" w:lineRule="auto"/>
        <w:ind w:left="127" w:right="159" w:firstLine="9"/>
        <w:rPr>
          <w:color w:val="2A2A2A"/>
        </w:rPr>
      </w:pPr>
      <w:r w:rsidR="00A62B8E">
        <w:rPr>
          <w:color w:val="2A2A2A"/>
        </w:rPr>
        <w:t>You</w:t>
      </w:r>
      <w:r w:rsidR="00A62B8E">
        <w:rPr>
          <w:color w:val="2A2A2A"/>
          <w:spacing w:val="-3"/>
        </w:rPr>
        <w:t xml:space="preserve"> </w:t>
      </w:r>
      <w:r w:rsidR="00A62B8E">
        <w:rPr>
          <w:color w:val="2A2A2A"/>
        </w:rPr>
        <w:t>are</w:t>
      </w:r>
      <w:r w:rsidR="00A62B8E">
        <w:rPr>
          <w:color w:val="2A2A2A"/>
          <w:spacing w:val="-7"/>
        </w:rPr>
        <w:t xml:space="preserve"> </w:t>
      </w:r>
      <w:r w:rsidR="00A62B8E">
        <w:rPr>
          <w:color w:val="2A2A2A"/>
        </w:rPr>
        <w:t>entitled to certain</w:t>
      </w:r>
      <w:r w:rsidR="00A62B8E">
        <w:rPr>
          <w:color w:val="2A2A2A"/>
          <w:spacing w:val="-3"/>
        </w:rPr>
        <w:t xml:space="preserve"> </w:t>
      </w:r>
      <w:r w:rsidR="00A62B8E">
        <w:rPr>
          <w:color w:val="2A2A2A"/>
        </w:rPr>
        <w:t>information</w:t>
      </w:r>
      <w:r w:rsidR="00A62B8E">
        <w:rPr>
          <w:color w:val="2A2A2A"/>
          <w:spacing w:val="-3"/>
        </w:rPr>
        <w:t xml:space="preserve"> </w:t>
      </w:r>
      <w:r w:rsidR="00A62B8E">
        <w:rPr>
          <w:color w:val="2A2A2A"/>
        </w:rPr>
        <w:t>about</w:t>
      </w:r>
      <w:r w:rsidR="00A62B8E">
        <w:rPr>
          <w:color w:val="2A2A2A"/>
          <w:spacing w:val="-4"/>
        </w:rPr>
        <w:t xml:space="preserve"> </w:t>
      </w:r>
      <w:r w:rsidR="00A62B8E">
        <w:rPr>
          <w:color w:val="2A2A2A"/>
        </w:rPr>
        <w:t>our</w:t>
      </w:r>
      <w:r w:rsidR="00A62B8E">
        <w:rPr>
          <w:color w:val="2A2A2A"/>
          <w:spacing w:val="-6"/>
        </w:rPr>
        <w:t xml:space="preserve"> </w:t>
      </w:r>
      <w:r w:rsidR="00A62B8E">
        <w:rPr>
          <w:color w:val="2A2A2A"/>
        </w:rPr>
        <w:t>operations</w:t>
      </w:r>
      <w:r w:rsidR="00A62B8E">
        <w:rPr>
          <w:color w:val="2A2A2A"/>
          <w:spacing w:val="-1"/>
        </w:rPr>
        <w:t xml:space="preserve"> </w:t>
      </w:r>
      <w:r w:rsidR="00A62B8E">
        <w:rPr>
          <w:color w:val="2A2A2A"/>
        </w:rPr>
        <w:t>and</w:t>
      </w:r>
      <w:r w:rsidR="00A62B8E">
        <w:rPr>
          <w:color w:val="2A2A2A"/>
          <w:spacing w:val="-1"/>
        </w:rPr>
        <w:t xml:space="preserve"> </w:t>
      </w:r>
      <w:r w:rsidR="00A62B8E">
        <w:rPr>
          <w:color w:val="2A2A2A"/>
        </w:rPr>
        <w:t>our performance</w:t>
      </w:r>
      <w:r w:rsidR="00A62B8E">
        <w:rPr>
          <w:color w:val="2A2A2A"/>
          <w:spacing w:val="-5"/>
        </w:rPr>
        <w:t xml:space="preserve"> </w:t>
      </w:r>
      <w:r w:rsidR="00A62B8E">
        <w:rPr>
          <w:color w:val="2A2A2A"/>
        </w:rPr>
        <w:t>under</w:t>
      </w:r>
      <w:r w:rsidR="00A62B8E">
        <w:rPr>
          <w:color w:val="2A2A2A"/>
          <w:spacing w:val="-3"/>
        </w:rPr>
        <w:t xml:space="preserve"> </w:t>
      </w:r>
      <w:r w:rsidR="00A62B8E">
        <w:rPr>
          <w:color w:val="2A2A2A"/>
        </w:rPr>
        <w:t>the</w:t>
      </w:r>
      <w:r w:rsidR="00A62B8E">
        <w:rPr>
          <w:color w:val="2A2A2A"/>
          <w:spacing w:val="-3"/>
        </w:rPr>
        <w:t xml:space="preserve"> </w:t>
      </w:r>
      <w:r w:rsidR="00A62B8E">
        <w:rPr>
          <w:color w:val="2A2A2A"/>
        </w:rPr>
        <w:t xml:space="preserve">CRA, </w:t>
      </w:r>
      <w:r w:rsidR="26AD9C64">
        <w:rPr>
          <w:color w:val="2A2A2A"/>
        </w:rPr>
        <w:t>You</w:t>
      </w:r>
      <w:r w:rsidR="26AD9C64">
        <w:rPr>
          <w:color w:val="2A2A2A"/>
        </w:rPr>
        <w:t xml:space="preserve"> may review today the </w:t>
      </w:r>
      <w:r w:rsidR="00A62B8E">
        <w:rPr>
          <w:color w:val="2A2A2A"/>
        </w:rPr>
        <w:t>public section</w:t>
      </w:r>
      <w:r w:rsidR="00A62B8E">
        <w:rPr>
          <w:color w:val="2A2A2A"/>
          <w:spacing w:val="-2"/>
        </w:rPr>
        <w:t xml:space="preserve"> </w:t>
      </w:r>
      <w:r w:rsidR="00A62B8E">
        <w:rPr>
          <w:color w:val="2A2A2A"/>
        </w:rPr>
        <w:t>of</w:t>
      </w:r>
      <w:r w:rsidR="00A62B8E">
        <w:rPr>
          <w:color w:val="2A2A2A"/>
          <w:spacing w:val="-8"/>
        </w:rPr>
        <w:t xml:space="preserve"> </w:t>
      </w:r>
      <w:r w:rsidR="00A62B8E">
        <w:rPr>
          <w:color w:val="2A2A2A"/>
        </w:rPr>
        <w:t>our</w:t>
      </w:r>
      <w:r w:rsidR="00A62B8E">
        <w:rPr>
          <w:color w:val="2A2A2A"/>
          <w:spacing w:val="-5"/>
        </w:rPr>
        <w:t xml:space="preserve"> </w:t>
      </w:r>
      <w:r w:rsidR="00A62B8E">
        <w:rPr>
          <w:color w:val="2A2A2A"/>
        </w:rPr>
        <w:t>most</w:t>
      </w:r>
      <w:r w:rsidR="00A62B8E">
        <w:rPr>
          <w:color w:val="2A2A2A"/>
          <w:spacing w:val="-5"/>
        </w:rPr>
        <w:t xml:space="preserve"> </w:t>
      </w:r>
      <w:r w:rsidR="00A62B8E">
        <w:rPr>
          <w:color w:val="2A2A2A"/>
        </w:rPr>
        <w:t>recent</w:t>
      </w:r>
      <w:r w:rsidR="00A62B8E">
        <w:rPr>
          <w:color w:val="2A2A2A"/>
          <w:spacing w:val="-7"/>
        </w:rPr>
        <w:t xml:space="preserve"> </w:t>
      </w:r>
      <w:r w:rsidR="00A62B8E">
        <w:rPr>
          <w:color w:val="2A2A2A"/>
        </w:rPr>
        <w:t>CRA Evaluation,</w:t>
      </w:r>
      <w:r w:rsidR="00A62B8E">
        <w:rPr>
          <w:color w:val="2A2A2A"/>
          <w:spacing w:val="17"/>
        </w:rPr>
        <w:t xml:space="preserve"> </w:t>
      </w:r>
      <w:r w:rsidR="00A62B8E">
        <w:rPr>
          <w:color w:val="2A2A2A"/>
        </w:rPr>
        <w:t>prepared</w:t>
      </w:r>
      <w:r w:rsidR="00A62B8E">
        <w:rPr>
          <w:color w:val="2A2A2A"/>
          <w:spacing w:val="-5"/>
        </w:rPr>
        <w:t xml:space="preserve"> </w:t>
      </w:r>
      <w:r w:rsidR="00A62B8E">
        <w:rPr>
          <w:color w:val="2A2A2A"/>
        </w:rPr>
        <w:t>by</w:t>
      </w:r>
      <w:r w:rsidR="00A62B8E">
        <w:rPr>
          <w:color w:val="2A2A2A"/>
          <w:spacing w:val="-5"/>
        </w:rPr>
        <w:t xml:space="preserve"> </w:t>
      </w:r>
      <w:r w:rsidR="00A62B8E">
        <w:rPr>
          <w:color w:val="2A2A2A"/>
        </w:rPr>
        <w:t>the OCC</w:t>
      </w:r>
      <w:r w:rsidR="383A2B49">
        <w:rPr>
          <w:color w:val="2A2A2A"/>
        </w:rPr>
        <w:t xml:space="preserve">, and a list of services provided at this branch. You may also have access to the following additional information, which we will make available to you at this branch within five calendar days after you make a request to us; </w:t>
      </w:r>
      <w:r w:rsidRPr="6059DEC5" w:rsidR="685CE1FB">
        <w:rPr>
          <w:rFonts w:ascii="Calibri" w:hAnsi="Calibri" w:eastAsia="Calibri" w:cs="Calibri"/>
          <w:b w:val="0"/>
          <w:bCs w:val="0"/>
          <w:i w:val="0"/>
          <w:iCs w:val="0"/>
          <w:caps w:val="0"/>
          <w:smallCaps w:val="0"/>
          <w:noProof w:val="0"/>
          <w:color w:val="2C2C2C"/>
          <w:sz w:val="22"/>
          <w:szCs w:val="22"/>
          <w:lang w:val="en-US"/>
        </w:rPr>
        <w:t xml:space="preserve">(1) A map showing the assessment area containing </w:t>
      </w:r>
      <w:r w:rsidRPr="6059DEC5" w:rsidR="35C96DFA">
        <w:rPr>
          <w:rFonts w:ascii="Calibri" w:hAnsi="Calibri" w:eastAsia="Calibri" w:cs="Calibri"/>
          <w:b w:val="0"/>
          <w:bCs w:val="0"/>
          <w:i w:val="0"/>
          <w:iCs w:val="0"/>
          <w:caps w:val="0"/>
          <w:smallCaps w:val="0"/>
          <w:noProof w:val="0"/>
          <w:color w:val="2C2C2C"/>
          <w:sz w:val="22"/>
          <w:szCs w:val="22"/>
          <w:lang w:val="en-US"/>
        </w:rPr>
        <w:t>this</w:t>
      </w:r>
      <w:r w:rsidRPr="6059DEC5" w:rsidR="685CE1FB">
        <w:rPr>
          <w:rFonts w:ascii="Calibri" w:hAnsi="Calibri" w:eastAsia="Calibri" w:cs="Calibri"/>
          <w:b w:val="0"/>
          <w:bCs w:val="0"/>
          <w:i w:val="0"/>
          <w:iCs w:val="0"/>
          <w:caps w:val="0"/>
          <w:smallCaps w:val="0"/>
          <w:noProof w:val="0"/>
          <w:color w:val="2C2C2C"/>
          <w:sz w:val="22"/>
          <w:szCs w:val="22"/>
          <w:lang w:val="en-US"/>
        </w:rPr>
        <w:t xml:space="preserve"> branch, which is the area in which the OCC evaluates our CRA performance </w:t>
      </w:r>
      <w:r w:rsidRPr="6059DEC5" w:rsidR="17F60A56">
        <w:rPr>
          <w:rFonts w:ascii="Calibri" w:hAnsi="Calibri" w:eastAsia="Calibri" w:cs="Calibri"/>
          <w:b w:val="0"/>
          <w:bCs w:val="0"/>
          <w:i w:val="0"/>
          <w:iCs w:val="0"/>
          <w:caps w:val="0"/>
          <w:smallCaps w:val="0"/>
          <w:noProof w:val="0"/>
          <w:color w:val="2C2C2C"/>
          <w:sz w:val="22"/>
          <w:szCs w:val="22"/>
          <w:lang w:val="en-US"/>
        </w:rPr>
        <w:t>in this</w:t>
      </w:r>
      <w:r w:rsidRPr="6059DEC5" w:rsidR="685CE1FB">
        <w:rPr>
          <w:rFonts w:ascii="Calibri" w:hAnsi="Calibri" w:eastAsia="Calibri" w:cs="Calibri"/>
          <w:b w:val="0"/>
          <w:bCs w:val="0"/>
          <w:i w:val="0"/>
          <w:iCs w:val="0"/>
          <w:caps w:val="0"/>
          <w:smallCaps w:val="0"/>
          <w:noProof w:val="0"/>
          <w:color w:val="2C2C2C"/>
          <w:sz w:val="22"/>
          <w:szCs w:val="22"/>
          <w:lang w:val="en-US"/>
        </w:rPr>
        <w:t xml:space="preserve"> community; (2) information about our branches in this assessment area; (3) a list of services we provide at those locations; (4)</w:t>
      </w:r>
      <w:r w:rsidRPr="6059DEC5" w:rsidR="5C981977">
        <w:rPr>
          <w:rFonts w:ascii="Calibri" w:hAnsi="Calibri" w:eastAsia="Calibri" w:cs="Calibri"/>
          <w:b w:val="0"/>
          <w:bCs w:val="0"/>
          <w:i w:val="0"/>
          <w:iCs w:val="0"/>
          <w:caps w:val="0"/>
          <w:smallCaps w:val="0"/>
          <w:noProof w:val="0"/>
          <w:color w:val="2C2C2C"/>
          <w:sz w:val="22"/>
          <w:szCs w:val="22"/>
          <w:lang w:val="en-US"/>
        </w:rPr>
        <w:t xml:space="preserve"> data on our lending performance in this assessment area; and </w:t>
      </w:r>
      <w:r w:rsidRPr="6059DEC5" w:rsidR="685CE1FB">
        <w:rPr>
          <w:rFonts w:ascii="Calibri" w:hAnsi="Calibri" w:eastAsia="Calibri" w:cs="Calibri"/>
          <w:b w:val="0"/>
          <w:bCs w:val="0"/>
          <w:i w:val="0"/>
          <w:iCs w:val="0"/>
          <w:caps w:val="0"/>
          <w:smallCaps w:val="0"/>
          <w:noProof w:val="0"/>
          <w:color w:val="2C2C2C"/>
          <w:sz w:val="22"/>
          <w:szCs w:val="22"/>
          <w:lang w:val="en-US"/>
        </w:rPr>
        <w:t xml:space="preserve">(5) copies of all written comments received by us that specifically relate </w:t>
      </w:r>
      <w:r w:rsidRPr="6059DEC5" w:rsidR="733C0139">
        <w:rPr>
          <w:rFonts w:ascii="Calibri" w:hAnsi="Calibri" w:eastAsia="Calibri" w:cs="Calibri"/>
          <w:b w:val="0"/>
          <w:bCs w:val="0"/>
          <w:i w:val="0"/>
          <w:iCs w:val="0"/>
          <w:caps w:val="0"/>
          <w:smallCaps w:val="0"/>
          <w:noProof w:val="0"/>
          <w:color w:val="2C2C2C"/>
          <w:sz w:val="22"/>
          <w:szCs w:val="22"/>
          <w:lang w:val="en-US"/>
        </w:rPr>
        <w:t xml:space="preserve">to our CRA performance in this assessment area, and any </w:t>
      </w:r>
      <w:r w:rsidRPr="6059DEC5" w:rsidR="685CE1FB">
        <w:rPr>
          <w:rFonts w:ascii="Calibri" w:hAnsi="Calibri" w:eastAsia="Calibri" w:cs="Calibri"/>
          <w:b w:val="0"/>
          <w:bCs w:val="0"/>
          <w:i w:val="0"/>
          <w:iCs w:val="0"/>
          <w:caps w:val="0"/>
          <w:smallCaps w:val="0"/>
          <w:noProof w:val="0"/>
          <w:color w:val="2C2C2C"/>
          <w:sz w:val="22"/>
          <w:szCs w:val="22"/>
          <w:lang w:val="en-US"/>
        </w:rPr>
        <w:t xml:space="preserve">responses we have made to those comments. If we </w:t>
      </w:r>
      <w:r w:rsidRPr="6059DEC5" w:rsidR="685CE1FB">
        <w:rPr>
          <w:rFonts w:ascii="Calibri" w:hAnsi="Calibri" w:eastAsia="Calibri" w:cs="Calibri"/>
          <w:b w:val="0"/>
          <w:bCs w:val="0"/>
          <w:i w:val="0"/>
          <w:iCs w:val="0"/>
          <w:caps w:val="0"/>
          <w:smallCaps w:val="0"/>
          <w:noProof w:val="0"/>
          <w:color w:val="2C2C2C"/>
          <w:sz w:val="22"/>
          <w:szCs w:val="22"/>
          <w:lang w:val="en-US"/>
        </w:rPr>
        <w:t xml:space="preserve">a</w:t>
      </w:r>
      <w:r w:rsidRPr="6059DEC5" w:rsidR="685CE1FB">
        <w:rPr>
          <w:rFonts w:ascii="Calibri" w:hAnsi="Calibri" w:eastAsia="Calibri" w:cs="Calibri"/>
          <w:b w:val="0"/>
          <w:bCs w:val="0"/>
          <w:i w:val="0"/>
          <w:iCs w:val="0"/>
          <w:caps w:val="0"/>
          <w:smallCaps w:val="0"/>
          <w:noProof w:val="0"/>
          <w:color w:val="2C2C2C"/>
          <w:sz w:val="22"/>
          <w:szCs w:val="22"/>
          <w:lang w:val="en-US"/>
        </w:rPr>
        <w:t xml:space="preserve">re </w:t>
      </w:r>
      <w:r w:rsidRPr="6059DEC5" w:rsidR="685CE1FB">
        <w:rPr>
          <w:rFonts w:ascii="Calibri" w:hAnsi="Calibri" w:eastAsia="Calibri" w:cs="Calibri"/>
          <w:b w:val="0"/>
          <w:bCs w:val="0"/>
          <w:i w:val="0"/>
          <w:iCs w:val="0"/>
          <w:caps w:val="0"/>
          <w:smallCaps w:val="0"/>
          <w:noProof w:val="0"/>
          <w:color w:val="2C2C2C"/>
          <w:sz w:val="22"/>
          <w:szCs w:val="22"/>
          <w:lang w:val="en-US"/>
        </w:rPr>
        <w:t>op</w:t>
      </w:r>
      <w:r w:rsidRPr="6059DEC5" w:rsidR="685CE1FB">
        <w:rPr>
          <w:rFonts w:ascii="Calibri" w:hAnsi="Calibri" w:eastAsia="Calibri" w:cs="Calibri"/>
          <w:b w:val="0"/>
          <w:bCs w:val="0"/>
          <w:i w:val="0"/>
          <w:iCs w:val="0"/>
          <w:caps w:val="0"/>
          <w:smallCaps w:val="0"/>
          <w:noProof w:val="0"/>
          <w:color w:val="2C2C2C"/>
          <w:sz w:val="22"/>
          <w:szCs w:val="22"/>
          <w:lang w:val="en-US"/>
        </w:rPr>
        <w:t>era</w:t>
      </w:r>
      <w:r w:rsidRPr="6059DEC5" w:rsidR="685CE1FB">
        <w:rPr>
          <w:rFonts w:ascii="Calibri" w:hAnsi="Calibri" w:eastAsia="Calibri" w:cs="Calibri"/>
          <w:b w:val="0"/>
          <w:bCs w:val="0"/>
          <w:i w:val="0"/>
          <w:iCs w:val="0"/>
          <w:caps w:val="0"/>
          <w:smallCaps w:val="0"/>
          <w:noProof w:val="0"/>
          <w:color w:val="2C2C2C"/>
          <w:sz w:val="22"/>
          <w:szCs w:val="22"/>
          <w:lang w:val="en-US"/>
        </w:rPr>
        <w:t>t</w:t>
      </w:r>
      <w:r w:rsidRPr="6059DEC5" w:rsidR="685CE1FB">
        <w:rPr>
          <w:rFonts w:ascii="Calibri" w:hAnsi="Calibri" w:eastAsia="Calibri" w:cs="Calibri"/>
          <w:b w:val="0"/>
          <w:bCs w:val="0"/>
          <w:i w:val="0"/>
          <w:iCs w:val="0"/>
          <w:caps w:val="0"/>
          <w:smallCaps w:val="0"/>
          <w:noProof w:val="0"/>
          <w:color w:val="2C2C2C"/>
          <w:sz w:val="22"/>
          <w:szCs w:val="22"/>
          <w:lang w:val="en-US"/>
        </w:rPr>
        <w:t>i</w:t>
      </w:r>
      <w:r w:rsidRPr="6059DEC5" w:rsidR="685CE1FB">
        <w:rPr>
          <w:rFonts w:ascii="Calibri" w:hAnsi="Calibri" w:eastAsia="Calibri" w:cs="Calibri"/>
          <w:b w:val="0"/>
          <w:bCs w:val="0"/>
          <w:i w:val="0"/>
          <w:iCs w:val="0"/>
          <w:caps w:val="0"/>
          <w:smallCaps w:val="0"/>
          <w:noProof w:val="0"/>
          <w:color w:val="2C2C2C"/>
          <w:sz w:val="22"/>
          <w:szCs w:val="22"/>
          <w:lang w:val="en-US"/>
        </w:rPr>
        <w:t>ng</w:t>
      </w:r>
      <w:r w:rsidRPr="6059DEC5" w:rsidR="685CE1FB">
        <w:rPr>
          <w:rFonts w:ascii="Calibri" w:hAnsi="Calibri" w:eastAsia="Calibri" w:cs="Calibri"/>
          <w:b w:val="0"/>
          <w:bCs w:val="0"/>
          <w:i w:val="0"/>
          <w:iCs w:val="0"/>
          <w:caps w:val="0"/>
          <w:smallCaps w:val="0"/>
          <w:noProof w:val="0"/>
          <w:color w:val="2C2C2C"/>
          <w:sz w:val="22"/>
          <w:szCs w:val="22"/>
          <w:lang w:val="en-US"/>
        </w:rPr>
        <w:t xml:space="preserve"> u</w:t>
      </w:r>
      <w:r w:rsidRPr="6059DEC5" w:rsidR="685CE1FB">
        <w:rPr>
          <w:rFonts w:ascii="Calibri" w:hAnsi="Calibri" w:eastAsia="Calibri" w:cs="Calibri"/>
          <w:b w:val="0"/>
          <w:bCs w:val="0"/>
          <w:i w:val="0"/>
          <w:iCs w:val="0"/>
          <w:caps w:val="0"/>
          <w:smallCaps w:val="0"/>
          <w:noProof w:val="0"/>
          <w:color w:val="2C2C2C"/>
          <w:sz w:val="22"/>
          <w:szCs w:val="22"/>
          <w:lang w:val="en-US"/>
        </w:rPr>
        <w:t xml:space="preserve">nder </w:t>
      </w:r>
      <w:r w:rsidRPr="6059DEC5" w:rsidR="685CE1FB">
        <w:rPr>
          <w:rFonts w:ascii="Calibri" w:hAnsi="Calibri" w:eastAsia="Calibri" w:cs="Calibri"/>
          <w:b w:val="0"/>
          <w:bCs w:val="0"/>
          <w:i w:val="0"/>
          <w:iCs w:val="0"/>
          <w:caps w:val="0"/>
          <w:smallCaps w:val="0"/>
          <w:noProof w:val="0"/>
          <w:color w:val="2C2C2C"/>
          <w:sz w:val="22"/>
          <w:szCs w:val="22"/>
          <w:lang w:val="en-US"/>
        </w:rPr>
        <w:t>an approved strategic plan, you may also have access to a copy of the plan.</w:t>
      </w:r>
      <w:r w:rsidRPr="242ACD1D" w:rsidR="685CE1FB">
        <w:rPr>
          <w:color w:val="2A2A2A"/>
        </w:rPr>
        <w:t xml:space="preserve"> </w:t>
      </w:r>
    </w:p>
    <w:p w:rsidR="242ACD1D" w:rsidP="242ACD1D" w:rsidRDefault="242ACD1D" w14:paraId="2C02B9A7" w14:textId="185DD943">
      <w:pPr>
        <w:pStyle w:val="BodyText"/>
        <w:spacing w:before="1"/>
        <w:ind w:left="123" w:right="90" w:firstLine="5"/>
        <w:rPr>
          <w:color w:val="282828"/>
        </w:rPr>
      </w:pPr>
    </w:p>
    <w:p w:rsidR="1CB3594D" w:rsidP="242ACD1D" w:rsidRDefault="1CB3594D" w14:paraId="6818F1DC" w14:textId="0853F899">
      <w:pPr>
        <w:pStyle w:val="BodyText"/>
        <w:spacing w:before="1"/>
        <w:ind w:left="123" w:right="90" w:firstLine="5"/>
        <w:rPr>
          <w:color w:val="282828"/>
        </w:rPr>
      </w:pPr>
      <w:r w:rsidRPr="6059DEC5" w:rsidR="65A6AC5E">
        <w:rPr>
          <w:color w:val="282828"/>
        </w:rPr>
        <w:t xml:space="preserve">[If you would </w:t>
      </w:r>
      <w:r w:rsidRPr="6059DEC5" w:rsidR="364DA01C">
        <w:rPr>
          <w:color w:val="282828"/>
        </w:rPr>
        <w:t>l</w:t>
      </w:r>
      <w:r w:rsidRPr="6059DEC5" w:rsidR="65A6AC5E">
        <w:rPr>
          <w:color w:val="282828"/>
        </w:rPr>
        <w:t>ike</w:t>
      </w:r>
      <w:r w:rsidRPr="6059DEC5" w:rsidR="65A6AC5E">
        <w:rPr>
          <w:color w:val="282828"/>
        </w:rPr>
        <w:t xml:space="preserve"> to review information about our CRA performance in other communities served by us, the public file for our entire bank is available at First National Community Bank</w:t>
      </w:r>
      <w:r w:rsidRPr="6059DEC5" w:rsidR="0980686B">
        <w:rPr>
          <w:color w:val="282828"/>
        </w:rPr>
        <w:t xml:space="preserve"> </w:t>
      </w:r>
      <w:r w:rsidRPr="6059DEC5" w:rsidR="0980686B">
        <w:rPr>
          <w:color w:val="282828"/>
        </w:rPr>
        <w:t>located</w:t>
      </w:r>
      <w:r w:rsidRPr="6059DEC5" w:rsidR="0980686B">
        <w:rPr>
          <w:color w:val="282828"/>
        </w:rPr>
        <w:t xml:space="preserve"> at</w:t>
      </w:r>
      <w:r w:rsidRPr="6059DEC5" w:rsidR="65A6AC5E">
        <w:rPr>
          <w:color w:val="282828"/>
        </w:rPr>
        <w:t xml:space="preserve"> 109 E 2</w:t>
      </w:r>
      <w:r w:rsidRPr="6059DEC5" w:rsidR="65A6AC5E">
        <w:rPr>
          <w:color w:val="282828"/>
          <w:vertAlign w:val="superscript"/>
        </w:rPr>
        <w:t>nd</w:t>
      </w:r>
      <w:r w:rsidRPr="6059DEC5" w:rsidR="65A6AC5E">
        <w:rPr>
          <w:color w:val="282828"/>
        </w:rPr>
        <w:t xml:space="preserve"> Street, New Richmond, W</w:t>
      </w:r>
      <w:r w:rsidRPr="6059DEC5" w:rsidR="449D5833">
        <w:rPr>
          <w:color w:val="282828"/>
        </w:rPr>
        <w:t>I 54017]</w:t>
      </w:r>
    </w:p>
    <w:p w:rsidR="1CB3594D" w:rsidP="242ACD1D" w:rsidRDefault="1CB3594D" w14:paraId="769337BB" w14:textId="78F6DD6A">
      <w:pPr>
        <w:pStyle w:val="BodyText"/>
        <w:spacing w:before="1"/>
        <w:ind w:left="123" w:right="90" w:firstLine="5"/>
        <w:rPr>
          <w:color w:val="282828"/>
        </w:rPr>
      </w:pPr>
    </w:p>
    <w:p w:rsidR="1CB3594D" w:rsidP="2F7C5D01" w:rsidRDefault="1CB3594D" w14:paraId="7F666AEA" w14:textId="73A8FB71">
      <w:pPr>
        <w:pStyle w:val="BodyText"/>
        <w:spacing w:before="1"/>
        <w:ind w:left="123" w:right="90" w:firstLine="5"/>
        <w:rPr>
          <w:color w:val="282828"/>
        </w:rPr>
      </w:pPr>
      <w:r w:rsidRPr="031E4784" w:rsidR="1CB3594D">
        <w:rPr>
          <w:color w:val="282828"/>
        </w:rPr>
        <w:t xml:space="preserve">At least </w:t>
      </w:r>
      <w:r w:rsidRPr="031E4784" w:rsidR="1CB3594D">
        <w:rPr>
          <w:color w:val="282828"/>
        </w:rPr>
        <w:t>30 days</w:t>
      </w:r>
      <w:r w:rsidRPr="031E4784" w:rsidR="1CB3594D">
        <w:rPr>
          <w:color w:val="282828"/>
        </w:rPr>
        <w:t xml:space="preserve"> before the beginning of each quarter, the OCC publishes a nationwide list of the banks and savings associations that are scheduled for CRA examination in that quarter. This list is available from the </w:t>
      </w:r>
      <w:r w:rsidRPr="031E4784" w:rsidR="438557DA">
        <w:rPr>
          <w:color w:val="282828"/>
        </w:rPr>
        <w:t>OCC</w:t>
      </w:r>
      <w:r w:rsidRPr="031E4784" w:rsidR="1D998EE1">
        <w:rPr>
          <w:color w:val="282828"/>
        </w:rPr>
        <w:t xml:space="preserve"> at</w:t>
      </w:r>
      <w:r w:rsidRPr="031E4784" w:rsidR="3F732396">
        <w:rPr>
          <w:rFonts w:ascii="Calibri" w:hAnsi="Calibri" w:eastAsia="Calibri" w:cs="Calibri"/>
          <w:b w:val="0"/>
          <w:bCs w:val="0"/>
          <w:i w:val="0"/>
          <w:iCs w:val="0"/>
          <w:caps w:val="0"/>
          <w:smallCaps w:val="0"/>
          <w:noProof w:val="0"/>
          <w:color w:val="282828"/>
          <w:sz w:val="22"/>
          <w:szCs w:val="22"/>
          <w:lang w:val="en-US"/>
        </w:rPr>
        <w:t xml:space="preserve"> 1050 17</w:t>
      </w:r>
      <w:r w:rsidRPr="031E4784" w:rsidR="3F732396">
        <w:rPr>
          <w:rFonts w:ascii="Calibri" w:hAnsi="Calibri" w:eastAsia="Calibri" w:cs="Calibri"/>
          <w:b w:val="0"/>
          <w:bCs w:val="0"/>
          <w:i w:val="0"/>
          <w:iCs w:val="0"/>
          <w:caps w:val="0"/>
          <w:smallCaps w:val="0"/>
          <w:noProof w:val="0"/>
          <w:color w:val="282828"/>
          <w:sz w:val="22"/>
          <w:szCs w:val="22"/>
          <w:vertAlign w:val="superscript"/>
          <w:lang w:val="en-US"/>
        </w:rPr>
        <w:t>th</w:t>
      </w:r>
      <w:r w:rsidRPr="031E4784" w:rsidR="3F732396">
        <w:rPr>
          <w:rFonts w:ascii="Calibri" w:hAnsi="Calibri" w:eastAsia="Calibri" w:cs="Calibri"/>
          <w:b w:val="0"/>
          <w:bCs w:val="0"/>
          <w:i w:val="0"/>
          <w:iCs w:val="0"/>
          <w:caps w:val="0"/>
          <w:smallCaps w:val="0"/>
          <w:noProof w:val="0"/>
          <w:color w:val="282828"/>
          <w:sz w:val="22"/>
          <w:szCs w:val="22"/>
          <w:lang w:val="en-US"/>
        </w:rPr>
        <w:t xml:space="preserve"> Steet, Suite 1500, Denver, CO 80265</w:t>
      </w:r>
      <w:r w:rsidRPr="031E4784" w:rsidR="1CB3594D">
        <w:rPr>
          <w:color w:val="282828"/>
        </w:rPr>
        <w:t>. You may send written comments about our performance</w:t>
      </w:r>
      <w:r w:rsidRPr="031E4784" w:rsidR="2FD1B301">
        <w:rPr>
          <w:color w:val="282828"/>
        </w:rPr>
        <w:t xml:space="preserve"> in helping to meet community credit needs to </w:t>
      </w:r>
      <w:r w:rsidRPr="031E4784" w:rsidR="1CB3594D">
        <w:rPr>
          <w:color w:val="282828"/>
        </w:rPr>
        <w:t>AVP Loan Compliance Manager, First National Community Bank, 109 E 2</w:t>
      </w:r>
      <w:r w:rsidRPr="031E4784" w:rsidR="1CB3594D">
        <w:rPr>
          <w:rFonts w:ascii="Poor Richard"/>
          <w:color w:val="282828"/>
          <w:sz w:val="14"/>
          <w:szCs w:val="14"/>
        </w:rPr>
        <w:t xml:space="preserve">nd </w:t>
      </w:r>
      <w:r w:rsidRPr="031E4784" w:rsidR="1CB3594D">
        <w:rPr>
          <w:color w:val="282828"/>
        </w:rPr>
        <w:t xml:space="preserve">Street, New Richmond, WI 54017 </w:t>
      </w:r>
      <w:hyperlink r:id="Rd8be5cf90e734bc2">
        <w:r w:rsidRPr="031E4784" w:rsidR="1CB3594D">
          <w:rPr>
            <w:color w:val="282828"/>
          </w:rPr>
          <w:t>info@fnc.bank</w:t>
        </w:r>
      </w:hyperlink>
      <w:r w:rsidRPr="031E4784" w:rsidR="1CB3594D">
        <w:rPr>
          <w:color w:val="282828"/>
        </w:rPr>
        <w:t xml:space="preserve"> and </w:t>
      </w:r>
      <w:r w:rsidRPr="031E4784" w:rsidR="0F24259A">
        <w:rPr>
          <w:color w:val="282828"/>
        </w:rPr>
        <w:t xml:space="preserve">to </w:t>
      </w:r>
      <w:r w:rsidRPr="031E4784" w:rsidR="1CB3594D">
        <w:rPr>
          <w:color w:val="282828"/>
        </w:rPr>
        <w:t xml:space="preserve">the </w:t>
      </w:r>
      <w:r w:rsidRPr="031E4784" w:rsidR="37C08F56">
        <w:rPr>
          <w:color w:val="282828"/>
        </w:rPr>
        <w:t>OCC</w:t>
      </w:r>
      <w:r w:rsidRPr="031E4784" w:rsidR="733945E2">
        <w:rPr>
          <w:color w:val="282828"/>
        </w:rPr>
        <w:t xml:space="preserve"> at </w:t>
      </w:r>
      <w:r w:rsidRPr="031E4784" w:rsidR="14F1A977">
        <w:rPr>
          <w:rFonts w:ascii="Calibri" w:hAnsi="Calibri" w:eastAsia="Calibri" w:cs="Calibri"/>
          <w:b w:val="0"/>
          <w:bCs w:val="0"/>
          <w:i w:val="0"/>
          <w:iCs w:val="0"/>
          <w:caps w:val="0"/>
          <w:smallCaps w:val="0"/>
          <w:noProof w:val="0"/>
          <w:color w:val="282828"/>
          <w:sz w:val="22"/>
          <w:szCs w:val="22"/>
          <w:lang w:val="en-US"/>
        </w:rPr>
        <w:t>1050 17</w:t>
      </w:r>
      <w:r w:rsidRPr="031E4784" w:rsidR="14F1A977">
        <w:rPr>
          <w:rFonts w:ascii="Calibri" w:hAnsi="Calibri" w:eastAsia="Calibri" w:cs="Calibri"/>
          <w:b w:val="0"/>
          <w:bCs w:val="0"/>
          <w:i w:val="0"/>
          <w:iCs w:val="0"/>
          <w:caps w:val="0"/>
          <w:smallCaps w:val="0"/>
          <w:noProof w:val="0"/>
          <w:color w:val="282828"/>
          <w:sz w:val="22"/>
          <w:szCs w:val="22"/>
          <w:vertAlign w:val="superscript"/>
          <w:lang w:val="en-US"/>
        </w:rPr>
        <w:t>th</w:t>
      </w:r>
      <w:r w:rsidRPr="031E4784" w:rsidR="14F1A977">
        <w:rPr>
          <w:rFonts w:ascii="Calibri" w:hAnsi="Calibri" w:eastAsia="Calibri" w:cs="Calibri"/>
          <w:b w:val="0"/>
          <w:bCs w:val="0"/>
          <w:i w:val="0"/>
          <w:iCs w:val="0"/>
          <w:caps w:val="0"/>
          <w:smallCaps w:val="0"/>
          <w:noProof w:val="0"/>
          <w:color w:val="282828"/>
          <w:sz w:val="22"/>
          <w:szCs w:val="22"/>
          <w:lang w:val="en-US"/>
        </w:rPr>
        <w:t xml:space="preserve"> Steet, Suite 1500, Denver, CO 80265.</w:t>
      </w:r>
      <w:r w:rsidRPr="031E4784" w:rsidR="1CB3594D">
        <w:rPr>
          <w:color w:val="282828"/>
        </w:rPr>
        <w:t xml:space="preserve"> Your </w:t>
      </w:r>
      <w:r w:rsidRPr="031E4784" w:rsidR="56AFCFAC">
        <w:rPr>
          <w:color w:val="282828"/>
        </w:rPr>
        <w:t>letter</w:t>
      </w:r>
      <w:r w:rsidRPr="031E4784" w:rsidR="1CB3594D">
        <w:rPr>
          <w:color w:val="282828"/>
        </w:rPr>
        <w:t xml:space="preserve">, together with any response by us, will be considered by the </w:t>
      </w:r>
      <w:r w:rsidRPr="031E4784" w:rsidR="48661966">
        <w:rPr>
          <w:color w:val="282828"/>
        </w:rPr>
        <w:t>OCC</w:t>
      </w:r>
      <w:r w:rsidRPr="031E4784" w:rsidR="1CB3594D">
        <w:rPr>
          <w:color w:val="282828"/>
        </w:rPr>
        <w:t xml:space="preserve"> </w:t>
      </w:r>
      <w:r w:rsidRPr="031E4784" w:rsidR="1CB3594D">
        <w:rPr>
          <w:color w:val="282828"/>
        </w:rPr>
        <w:t>in evaluating our CRA performance and may be made public.</w:t>
      </w:r>
    </w:p>
    <w:p w:rsidR="439D18ED" w:rsidP="2F7C5D01" w:rsidRDefault="439D18ED" w14:paraId="449B48D2" w14:textId="69854037">
      <w:pPr>
        <w:pStyle w:val="BodyText"/>
        <w:spacing w:before="263" w:line="256" w:lineRule="auto"/>
        <w:ind w:left="118" w:right="130" w:firstLine="8"/>
        <w:rPr>
          <w:color w:val="272727"/>
        </w:rPr>
      </w:pPr>
      <w:r w:rsidRPr="6059DEC5" w:rsidR="439D18ED">
        <w:rPr>
          <w:color w:val="272727"/>
        </w:rPr>
        <w:t xml:space="preserve">You may ask to look at any comments received by the </w:t>
      </w:r>
      <w:r w:rsidRPr="6059DEC5" w:rsidR="4CA95439">
        <w:rPr>
          <w:color w:val="272727"/>
        </w:rPr>
        <w:t>OCC</w:t>
      </w:r>
      <w:r w:rsidRPr="6059DEC5" w:rsidR="439D18ED">
        <w:rPr>
          <w:color w:val="272727"/>
        </w:rPr>
        <w:t xml:space="preserve">. You may also request from the </w:t>
      </w:r>
      <w:r w:rsidRPr="6059DEC5" w:rsidR="30AFC300">
        <w:rPr>
          <w:color w:val="272727"/>
        </w:rPr>
        <w:t xml:space="preserve">OCC </w:t>
      </w:r>
      <w:r w:rsidRPr="6059DEC5" w:rsidR="439D18ED">
        <w:rPr>
          <w:color w:val="272727"/>
        </w:rPr>
        <w:t xml:space="preserve">an announcement of our applications covered by the CRA filed with the </w:t>
      </w:r>
      <w:r w:rsidRPr="6059DEC5" w:rsidR="5134C048">
        <w:rPr>
          <w:color w:val="272727"/>
        </w:rPr>
        <w:t>OCC</w:t>
      </w:r>
      <w:r w:rsidRPr="6059DEC5" w:rsidR="439D18ED">
        <w:rPr>
          <w:color w:val="272727"/>
        </w:rPr>
        <w:t>. We are an affiliate of One Corp, a bank holding company. You may request from the Officer in Charge of Supervision, Federal Reserve Bank of Minneapolis P.O. Box 291 Minneapolis, MN 55480, an announcement of applications covered by the CRA filed by</w:t>
      </w:r>
      <w:r w:rsidRPr="6059DEC5" w:rsidR="05566BB1">
        <w:rPr>
          <w:color w:val="272727"/>
        </w:rPr>
        <w:t xml:space="preserve"> a</w:t>
      </w:r>
      <w:r w:rsidRPr="6059DEC5" w:rsidR="439D18ED">
        <w:rPr>
          <w:color w:val="272727"/>
        </w:rPr>
        <w:t xml:space="preserve"> bank holding compan</w:t>
      </w:r>
      <w:r w:rsidRPr="6059DEC5" w:rsidR="57448F68">
        <w:rPr>
          <w:color w:val="272727"/>
        </w:rPr>
        <w:t>y</w:t>
      </w:r>
      <w:r w:rsidRPr="6059DEC5" w:rsidR="439D18ED">
        <w:rPr>
          <w:color w:val="272727"/>
        </w:rPr>
        <w:t>.</w:t>
      </w:r>
    </w:p>
    <w:p w:rsidR="2F7C5D01" w:rsidP="2F7C5D01" w:rsidRDefault="2F7C5D01" w14:paraId="7B196EBD" w14:textId="27556342">
      <w:pPr>
        <w:pStyle w:val="BodyText"/>
        <w:spacing w:line="259" w:lineRule="auto"/>
        <w:ind w:left="136" w:right="90" w:firstLine="10"/>
        <w:rPr>
          <w:color w:val="2A2A2A"/>
        </w:rPr>
      </w:pPr>
    </w:p>
    <w:p w:rsidR="00D70E33" w:rsidRDefault="00D70E33" w14:paraId="5DAB6C7B" w14:textId="77777777">
      <w:pPr>
        <w:pStyle w:val="BodyText"/>
        <w:spacing w:before="8"/>
      </w:pPr>
    </w:p>
    <w:p w:rsidR="00D70E33" w:rsidRDefault="00D70E33" w14:paraId="5A39BBE3" w14:textId="77777777">
      <w:pPr>
        <w:pStyle w:val="BodyText"/>
        <w:spacing w:before="159"/>
      </w:pPr>
    </w:p>
    <w:p w:rsidR="00D70E33" w:rsidP="5AAFB543" w:rsidRDefault="7F9022F8" w14:paraId="41C8F396" w14:textId="77777777">
      <w:pPr>
        <w:ind w:left="116"/>
        <w:rPr>
          <w:rFonts w:ascii="Comic Sans MS"/>
          <w:b w:val="1"/>
          <w:bCs w:val="1"/>
          <w:color w:val="1A1A1A"/>
          <w:sz w:val="19"/>
          <w:szCs w:val="19"/>
        </w:rPr>
        <w:sectPr w:rsidR="00D70E33" w:rsidSect="0039413C">
          <w:headerReference w:type="default" r:id="rId12"/>
          <w:footerReference w:type="default" r:id="rId13"/>
          <w:type w:val="continuous"/>
          <w:pgSz w:w="12310" w:h="15890" w:orient="portrait"/>
          <w:pgMar w:top="1580" w:right="1460" w:bottom="280" w:left="1260" w:header="720" w:footer="720" w:gutter="0"/>
          <w:cols w:space="720"/>
        </w:sectPr>
      </w:pPr>
      <w:r w:rsidRPr="7F9022F8" w:rsidR="58DA6276">
        <w:rPr>
          <w:rFonts w:ascii="Comic Sans MS"/>
          <w:b w:val="1"/>
          <w:bCs w:val="1"/>
          <w:color w:val="1A1A1A"/>
          <w:spacing w:val="-2"/>
          <w:sz w:val="19"/>
          <w:szCs w:val="19"/>
        </w:rPr>
        <w:t>4/2024</w:t>
      </w:r>
    </w:p>
    <w:p w:rsidR="00D70E33" w:rsidRDefault="00A62B8E" w14:paraId="0FDC1542" w14:textId="77777777">
      <w:pPr>
        <w:pStyle w:val="BodyText"/>
        <w:spacing w:before="4"/>
        <w:rPr>
          <w:rFonts w:ascii="Comic Sans MS"/>
          <w:b/>
          <w:sz w:val="14"/>
        </w:rPr>
      </w:pPr>
      <w:r>
        <w:rPr>
          <w:noProof/>
        </w:rPr>
        <mc:AlternateContent>
          <mc:Choice Requires="wpg">
            <w:drawing>
              <wp:anchor distT="0" distB="0" distL="0" distR="0" simplePos="0" relativeHeight="251658240" behindDoc="0" locked="0" layoutInCell="1" allowOverlap="1" wp14:anchorId="11E1FB28" wp14:editId="07777777">
                <wp:simplePos x="0" y="0"/>
                <wp:positionH relativeFrom="page">
                  <wp:posOffset>121735</wp:posOffset>
                </wp:positionH>
                <wp:positionV relativeFrom="page">
                  <wp:posOffset>0</wp:posOffset>
                </wp:positionV>
                <wp:extent cx="7943850" cy="102870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43850" cy="10287000"/>
                          <a:chOff x="0" y="0"/>
                          <a:chExt cx="7943850" cy="10287000"/>
                        </a:xfrm>
                      </wpg:grpSpPr>
                      <pic:pic xmlns:pic="http://schemas.openxmlformats.org/drawingml/2006/picture">
                        <pic:nvPicPr>
                          <pic:cNvPr id="3" name="Image 3"/>
                          <pic:cNvPicPr/>
                        </pic:nvPicPr>
                        <pic:blipFill>
                          <a:blip r:embed="rId14" cstate="print"/>
                          <a:stretch>
                            <a:fillRect/>
                          </a:stretch>
                        </pic:blipFill>
                        <pic:spPr>
                          <a:xfrm>
                            <a:off x="0" y="0"/>
                            <a:ext cx="7943272" cy="10287000"/>
                          </a:xfrm>
                          <a:prstGeom prst="rect">
                            <a:avLst/>
                          </a:prstGeom>
                        </pic:spPr>
                      </pic:pic>
                      <wps:wsp>
                        <wps:cNvPr id="4" name="Graphic 4"/>
                        <wps:cNvSpPr/>
                        <wps:spPr>
                          <a:xfrm>
                            <a:off x="32188" y="1356360"/>
                            <a:ext cx="1270" cy="2304415"/>
                          </a:xfrm>
                          <a:custGeom>
                            <a:avLst/>
                            <a:gdLst/>
                            <a:ahLst/>
                            <a:cxnLst/>
                            <a:rect l="l" t="t" r="r" b="b"/>
                            <a:pathLst>
                              <a:path h="2304415">
                                <a:moveTo>
                                  <a:pt x="0" y="2304288"/>
                                </a:moveTo>
                                <a:lnTo>
                                  <a:pt x="0" y="0"/>
                                </a:lnTo>
                              </a:path>
                            </a:pathLst>
                          </a:custGeom>
                          <a:ln w="6096">
                            <a:solidFill>
                              <a:srgbClr val="BCBCBC"/>
                            </a:solidFill>
                            <a:prstDash val="solid"/>
                          </a:ln>
                        </wps:spPr>
                        <wps:bodyPr wrap="square" lIns="0" tIns="0" rIns="0" bIns="0" rtlCol="0">
                          <a:prstTxWarp prst="textNoShape">
                            <a:avLst/>
                          </a:prstTxWarp>
                          <a:noAutofit/>
                        </wps:bodyPr>
                      </wps:wsp>
                      <wps:wsp>
                        <wps:cNvPr id="5" name="Graphic 5"/>
                        <wps:cNvSpPr/>
                        <wps:spPr>
                          <a:xfrm>
                            <a:off x="32188" y="164592"/>
                            <a:ext cx="1270" cy="1051560"/>
                          </a:xfrm>
                          <a:custGeom>
                            <a:avLst/>
                            <a:gdLst/>
                            <a:ahLst/>
                            <a:cxnLst/>
                            <a:rect l="l" t="t" r="r" b="b"/>
                            <a:pathLst>
                              <a:path h="1051560">
                                <a:moveTo>
                                  <a:pt x="0" y="1051559"/>
                                </a:moveTo>
                                <a:lnTo>
                                  <a:pt x="0" y="0"/>
                                </a:lnTo>
                              </a:path>
                            </a:pathLst>
                          </a:custGeom>
                          <a:ln w="6096">
                            <a:solidFill>
                              <a:srgbClr val="B8B8B8"/>
                            </a:solidFill>
                            <a:prstDash val="solid"/>
                          </a:ln>
                        </wps:spPr>
                        <wps:bodyPr wrap="square" lIns="0" tIns="0" rIns="0" bIns="0" rtlCol="0">
                          <a:prstTxWarp prst="textNoShape">
                            <a:avLst/>
                          </a:prstTxWarp>
                          <a:noAutofit/>
                        </wps:bodyPr>
                      </wps:wsp>
                    </wpg:wgp>
                  </a:graphicData>
                </a:graphic>
              </wp:anchor>
            </w:drawing>
          </mc:Choice>
          <mc:Fallback>
            <w:pict>
              <v:group id="Group 2" style="position:absolute;margin-left:9.6pt;margin-top:0;width:625.5pt;height:810pt;z-index:251658240;mso-wrap-distance-left:0;mso-wrap-distance-right:0;mso-position-horizontal-relative:page;mso-position-vertical-relative:page" coordsize="79438,102870" o:spid="_x0000_s1026" w14:anchorId="74FC6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width:79432;height:10287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">
                  <v:imagedata o:title="" r:id="rId15"/>
                </v:shape>
                <v:shape id="Graphic 4" style="position:absolute;left:321;top:13563;width:13;height:23044;visibility:visible;mso-wrap-style:square;v-text-anchor:top" coordsize="1270,2304415" o:spid="_x0000_s1028" filled="f" strokecolor="#bcbcbc" strokeweight=".48pt" path="m,230428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">
                  <v:path arrowok="t"/>
                </v:shape>
                <v:shape id="Graphic 5" style="position:absolute;left:321;top:1645;width:13;height:10516;visibility:visible;mso-wrap-style:square;v-text-anchor:top" coordsize="1270,1051560" o:spid="_x0000_s1029" filled="f" strokecolor="#b8b8b8" strokeweight=".48pt" path="m,10515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">
                  <v:path arrowok="t"/>
                </v:shape>
                <w10:wrap anchorx="page" anchory="page"/>
              </v:group>
            </w:pict>
          </mc:Fallback>
        </mc:AlternateContent>
      </w:r>
    </w:p>
    <w:sectPr w:rsidR="00D70E33">
      <w:headerReference w:type="default" r:id="rId16"/>
      <w:footerReference w:type="default" r:id="rId17"/>
      <w:pgSz w:w="12710" w:h="16200" w:orient="portrait"/>
      <w:pgMar w:top="1840" w:right="1800" w:bottom="2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413C" w:rsidRDefault="0039413C" w14:paraId="323DB7CB" w14:textId="77777777">
      <w:r>
        <w:separator/>
      </w:r>
    </w:p>
  </w:endnote>
  <w:endnote w:type="continuationSeparator" w:id="0">
    <w:p w:rsidR="0039413C" w:rsidRDefault="0039413C" w14:paraId="6FB7C289" w14:textId="77777777">
      <w:r>
        <w:continuationSeparator/>
      </w:r>
    </w:p>
  </w:endnote>
  <w:endnote w:type="continuationNotice" w:id="1">
    <w:p w:rsidR="0039413C" w:rsidRDefault="0039413C" w14:paraId="0D75FB7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95"/>
      <w:gridCol w:w="3195"/>
      <w:gridCol w:w="3195"/>
    </w:tblGrid>
    <w:tr w:rsidR="7F9022F8" w:rsidTr="7F9022F8" w14:paraId="69615627" w14:textId="77777777">
      <w:trPr>
        <w:trHeight w:val="300"/>
      </w:trPr>
      <w:tc>
        <w:tcPr>
          <w:tcW w:w="3195" w:type="dxa"/>
        </w:tcPr>
        <w:p w:rsidR="7F9022F8" w:rsidP="7F9022F8" w:rsidRDefault="7F9022F8" w14:paraId="7FA12FCD" w14:textId="729871C8">
          <w:pPr>
            <w:pStyle w:val="Header"/>
            <w:ind w:left="-115"/>
          </w:pPr>
        </w:p>
      </w:tc>
      <w:tc>
        <w:tcPr>
          <w:tcW w:w="3195" w:type="dxa"/>
        </w:tcPr>
        <w:p w:rsidR="7F9022F8" w:rsidP="7F9022F8" w:rsidRDefault="7F9022F8" w14:paraId="31C1DD22" w14:textId="46C65949">
          <w:pPr>
            <w:pStyle w:val="Header"/>
            <w:jc w:val="center"/>
          </w:pPr>
        </w:p>
      </w:tc>
      <w:tc>
        <w:tcPr>
          <w:tcW w:w="3195" w:type="dxa"/>
        </w:tcPr>
        <w:p w:rsidR="7F9022F8" w:rsidP="7F9022F8" w:rsidRDefault="7F9022F8" w14:paraId="40FC02B1" w14:textId="440FC9B5">
          <w:pPr>
            <w:pStyle w:val="Header"/>
            <w:ind w:right="-115"/>
            <w:jc w:val="right"/>
          </w:pPr>
        </w:p>
      </w:tc>
    </w:tr>
  </w:tbl>
  <w:p w:rsidR="7F9022F8" w:rsidP="7F9022F8" w:rsidRDefault="7F9022F8" w14:paraId="22902725" w14:textId="21FD7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35"/>
      <w:gridCol w:w="3035"/>
      <w:gridCol w:w="3035"/>
    </w:tblGrid>
    <w:tr w:rsidR="7F9022F8" w:rsidTr="7F9022F8" w14:paraId="2C9F847A" w14:textId="77777777">
      <w:trPr>
        <w:trHeight w:val="300"/>
      </w:trPr>
      <w:tc>
        <w:tcPr>
          <w:tcW w:w="3035" w:type="dxa"/>
        </w:tcPr>
        <w:p w:rsidR="7F9022F8" w:rsidP="7F9022F8" w:rsidRDefault="7F9022F8" w14:paraId="1B2A1A24" w14:textId="3DEB5A15">
          <w:pPr>
            <w:pStyle w:val="Header"/>
            <w:ind w:left="-115"/>
          </w:pPr>
        </w:p>
      </w:tc>
      <w:tc>
        <w:tcPr>
          <w:tcW w:w="3035" w:type="dxa"/>
        </w:tcPr>
        <w:p w:rsidR="7F9022F8" w:rsidP="7F9022F8" w:rsidRDefault="7F9022F8" w14:paraId="3B04819B" w14:textId="79F8E513">
          <w:pPr>
            <w:pStyle w:val="Header"/>
            <w:jc w:val="center"/>
          </w:pPr>
        </w:p>
      </w:tc>
      <w:tc>
        <w:tcPr>
          <w:tcW w:w="3035" w:type="dxa"/>
        </w:tcPr>
        <w:p w:rsidR="7F9022F8" w:rsidP="7F9022F8" w:rsidRDefault="7F9022F8" w14:paraId="778D57A2" w14:textId="5F6673ED">
          <w:pPr>
            <w:pStyle w:val="Header"/>
            <w:ind w:right="-115"/>
            <w:jc w:val="right"/>
          </w:pPr>
        </w:p>
      </w:tc>
    </w:tr>
  </w:tbl>
  <w:p w:rsidR="7F9022F8" w:rsidP="7F9022F8" w:rsidRDefault="7F9022F8" w14:paraId="776D5543" w14:textId="10FB8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413C" w:rsidRDefault="0039413C" w14:paraId="4DACFBB3" w14:textId="77777777">
      <w:r>
        <w:separator/>
      </w:r>
    </w:p>
  </w:footnote>
  <w:footnote w:type="continuationSeparator" w:id="0">
    <w:p w:rsidR="0039413C" w:rsidRDefault="0039413C" w14:paraId="51C71643" w14:textId="77777777">
      <w:r>
        <w:continuationSeparator/>
      </w:r>
    </w:p>
  </w:footnote>
  <w:footnote w:type="continuationNotice" w:id="1">
    <w:p w:rsidR="0039413C" w:rsidRDefault="0039413C" w14:paraId="7323FAC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95"/>
      <w:gridCol w:w="3195"/>
      <w:gridCol w:w="3195"/>
    </w:tblGrid>
    <w:tr w:rsidR="7F9022F8" w:rsidTr="7F9022F8" w14:paraId="79065434" w14:textId="77777777">
      <w:trPr>
        <w:trHeight w:val="300"/>
      </w:trPr>
      <w:tc>
        <w:tcPr>
          <w:tcW w:w="3195" w:type="dxa"/>
        </w:tcPr>
        <w:p w:rsidR="7F9022F8" w:rsidP="7F9022F8" w:rsidRDefault="7F9022F8" w14:paraId="1D6AEAD7" w14:textId="55E91063">
          <w:pPr>
            <w:pStyle w:val="Header"/>
            <w:ind w:left="-115"/>
          </w:pPr>
        </w:p>
      </w:tc>
      <w:tc>
        <w:tcPr>
          <w:tcW w:w="3195" w:type="dxa"/>
        </w:tcPr>
        <w:p w:rsidR="7F9022F8" w:rsidP="7F9022F8" w:rsidRDefault="7F9022F8" w14:paraId="3DFFD939" w14:textId="3A4A60E8">
          <w:pPr>
            <w:pStyle w:val="Header"/>
            <w:jc w:val="center"/>
          </w:pPr>
        </w:p>
      </w:tc>
      <w:tc>
        <w:tcPr>
          <w:tcW w:w="3195" w:type="dxa"/>
        </w:tcPr>
        <w:p w:rsidR="7F9022F8" w:rsidP="7F9022F8" w:rsidRDefault="7F9022F8" w14:paraId="126A2217" w14:textId="664FB4AF">
          <w:pPr>
            <w:pStyle w:val="Header"/>
            <w:ind w:right="-115"/>
            <w:jc w:val="right"/>
          </w:pPr>
        </w:p>
      </w:tc>
    </w:tr>
  </w:tbl>
  <w:p w:rsidR="7F9022F8" w:rsidP="7F9022F8" w:rsidRDefault="7F9022F8" w14:paraId="53D06E22" w14:textId="0AC6D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35"/>
      <w:gridCol w:w="3035"/>
      <w:gridCol w:w="3035"/>
    </w:tblGrid>
    <w:tr w:rsidR="7F9022F8" w:rsidTr="7F9022F8" w14:paraId="5B607697" w14:textId="77777777">
      <w:trPr>
        <w:trHeight w:val="300"/>
      </w:trPr>
      <w:tc>
        <w:tcPr>
          <w:tcW w:w="3035" w:type="dxa"/>
        </w:tcPr>
        <w:p w:rsidR="7F9022F8" w:rsidP="7F9022F8" w:rsidRDefault="7F9022F8" w14:paraId="17B38AFC" w14:textId="50DBEE38">
          <w:pPr>
            <w:pStyle w:val="Header"/>
            <w:ind w:left="-115"/>
          </w:pPr>
        </w:p>
      </w:tc>
      <w:tc>
        <w:tcPr>
          <w:tcW w:w="3035" w:type="dxa"/>
        </w:tcPr>
        <w:p w:rsidR="7F9022F8" w:rsidP="7F9022F8" w:rsidRDefault="7F9022F8" w14:paraId="7699A598" w14:textId="457834B3">
          <w:pPr>
            <w:pStyle w:val="Header"/>
            <w:jc w:val="center"/>
          </w:pPr>
        </w:p>
      </w:tc>
      <w:tc>
        <w:tcPr>
          <w:tcW w:w="3035" w:type="dxa"/>
        </w:tcPr>
        <w:p w:rsidR="7F9022F8" w:rsidP="7F9022F8" w:rsidRDefault="7F9022F8" w14:paraId="0B6346BE" w14:textId="044E8640">
          <w:pPr>
            <w:pStyle w:val="Header"/>
            <w:ind w:right="-115"/>
            <w:jc w:val="right"/>
          </w:pPr>
        </w:p>
      </w:tc>
    </w:tr>
  </w:tbl>
  <w:p w:rsidR="7F9022F8" w:rsidP="7F9022F8" w:rsidRDefault="7F9022F8" w14:paraId="37A8DD4C" w14:textId="37E0E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7F9022F8"/>
    <w:rsid w:val="00140473"/>
    <w:rsid w:val="00171B87"/>
    <w:rsid w:val="002E32CC"/>
    <w:rsid w:val="0039413C"/>
    <w:rsid w:val="0042464E"/>
    <w:rsid w:val="00447807"/>
    <w:rsid w:val="004B07DF"/>
    <w:rsid w:val="005405AA"/>
    <w:rsid w:val="00550D9D"/>
    <w:rsid w:val="00592A18"/>
    <w:rsid w:val="005D3767"/>
    <w:rsid w:val="005D3EF4"/>
    <w:rsid w:val="005E1324"/>
    <w:rsid w:val="005F4896"/>
    <w:rsid w:val="006226C9"/>
    <w:rsid w:val="006D2347"/>
    <w:rsid w:val="00836011"/>
    <w:rsid w:val="00921905"/>
    <w:rsid w:val="00957378"/>
    <w:rsid w:val="00A4414E"/>
    <w:rsid w:val="00A62B8E"/>
    <w:rsid w:val="00A90EA6"/>
    <w:rsid w:val="00AB3630"/>
    <w:rsid w:val="00BC17A5"/>
    <w:rsid w:val="00BC6E5B"/>
    <w:rsid w:val="00CC0A32"/>
    <w:rsid w:val="00D503EB"/>
    <w:rsid w:val="00D70E33"/>
    <w:rsid w:val="00D80EB0"/>
    <w:rsid w:val="00DF0BA1"/>
    <w:rsid w:val="00E00F64"/>
    <w:rsid w:val="00E723F6"/>
    <w:rsid w:val="00ED7A23"/>
    <w:rsid w:val="00F02BE7"/>
    <w:rsid w:val="00F41C9B"/>
    <w:rsid w:val="00F430B4"/>
    <w:rsid w:val="031E4784"/>
    <w:rsid w:val="05566BB1"/>
    <w:rsid w:val="0631A360"/>
    <w:rsid w:val="06CB04AA"/>
    <w:rsid w:val="06EECA0B"/>
    <w:rsid w:val="0975A3AA"/>
    <w:rsid w:val="0980686B"/>
    <w:rsid w:val="0A7F34B5"/>
    <w:rsid w:val="0C01DCB9"/>
    <w:rsid w:val="0DB6D577"/>
    <w:rsid w:val="0F24259A"/>
    <w:rsid w:val="0FCBBCD1"/>
    <w:rsid w:val="1165A9E3"/>
    <w:rsid w:val="1338C363"/>
    <w:rsid w:val="145F76F3"/>
    <w:rsid w:val="14F1A977"/>
    <w:rsid w:val="17F60A56"/>
    <w:rsid w:val="1C1FEE09"/>
    <w:rsid w:val="1CB3594D"/>
    <w:rsid w:val="1D998EE1"/>
    <w:rsid w:val="1F39D32D"/>
    <w:rsid w:val="20D5A38E"/>
    <w:rsid w:val="22C0A1FF"/>
    <w:rsid w:val="23D59888"/>
    <w:rsid w:val="240D4450"/>
    <w:rsid w:val="242ACD1D"/>
    <w:rsid w:val="242AFFEE"/>
    <w:rsid w:val="2516D55B"/>
    <w:rsid w:val="2624A441"/>
    <w:rsid w:val="26AD9C64"/>
    <w:rsid w:val="27D7DB21"/>
    <w:rsid w:val="2F7C5D01"/>
    <w:rsid w:val="2FD1B301"/>
    <w:rsid w:val="30AFC300"/>
    <w:rsid w:val="30D0BBAC"/>
    <w:rsid w:val="3245CEA2"/>
    <w:rsid w:val="349725D4"/>
    <w:rsid w:val="35C96DFA"/>
    <w:rsid w:val="364DA01C"/>
    <w:rsid w:val="37C08F56"/>
    <w:rsid w:val="383A2B49"/>
    <w:rsid w:val="3A0B1CF4"/>
    <w:rsid w:val="3E46114B"/>
    <w:rsid w:val="3ECD1FFC"/>
    <w:rsid w:val="3F732396"/>
    <w:rsid w:val="41E118F9"/>
    <w:rsid w:val="42042946"/>
    <w:rsid w:val="433CB057"/>
    <w:rsid w:val="438557DA"/>
    <w:rsid w:val="439D18ED"/>
    <w:rsid w:val="449D5833"/>
    <w:rsid w:val="45277A11"/>
    <w:rsid w:val="48661966"/>
    <w:rsid w:val="49EC2ADE"/>
    <w:rsid w:val="4AA0E3BE"/>
    <w:rsid w:val="4CA95439"/>
    <w:rsid w:val="4ECB7D2A"/>
    <w:rsid w:val="5056DC02"/>
    <w:rsid w:val="5134C048"/>
    <w:rsid w:val="5281224C"/>
    <w:rsid w:val="5486D017"/>
    <w:rsid w:val="56AFCFAC"/>
    <w:rsid w:val="56B59148"/>
    <w:rsid w:val="57448F68"/>
    <w:rsid w:val="58DA6276"/>
    <w:rsid w:val="595A413A"/>
    <w:rsid w:val="5AAFB543"/>
    <w:rsid w:val="5AF6119B"/>
    <w:rsid w:val="5C981977"/>
    <w:rsid w:val="6059DEC5"/>
    <w:rsid w:val="622D9D8C"/>
    <w:rsid w:val="64A0B5AE"/>
    <w:rsid w:val="65A6AC5E"/>
    <w:rsid w:val="65E02D2B"/>
    <w:rsid w:val="685CE1FB"/>
    <w:rsid w:val="716A3C12"/>
    <w:rsid w:val="733945E2"/>
    <w:rsid w:val="733C0139"/>
    <w:rsid w:val="779F060F"/>
    <w:rsid w:val="7A948F0F"/>
    <w:rsid w:val="7C5358A2"/>
    <w:rsid w:val="7E966297"/>
    <w:rsid w:val="7F9022F8"/>
    <w:rsid w:val="7FFBDC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1B26"/>
  <w15:docId w15:val="{1E29647C-A377-43CD-9B0D-FEB6510B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7"/>
      <w:ind w:left="56"/>
      <w:jc w:val="center"/>
    </w:pPr>
    <w:rPr>
      <w:b/>
      <w:bCs/>
      <w:sz w:val="33"/>
      <w:szCs w:val="33"/>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3.png"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png" Id="rId14" /><Relationship Type="http://schemas.openxmlformats.org/officeDocument/2006/relationships/hyperlink" Target="mailto:info@fnc.bank" TargetMode="External" Id="Rd8be5cf90e734bc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6EB53DBB13B54DA285435611A399A6" ma:contentTypeVersion="19" ma:contentTypeDescription="Create a new document." ma:contentTypeScope="" ma:versionID="45ddc37ffebae572990b2415bccdfecf">
  <xsd:schema xmlns:xsd="http://www.w3.org/2001/XMLSchema" xmlns:xs="http://www.w3.org/2001/XMLSchema" xmlns:p="http://schemas.microsoft.com/office/2006/metadata/properties" xmlns:ns2="2595eaf6-ce8d-4f69-ad6c-528569cc350e" xmlns:ns3="53b6101c-21ef-412c-8d6b-4b4d7071314a" targetNamespace="http://schemas.microsoft.com/office/2006/metadata/properties" ma:root="true" ma:fieldsID="90813ec552fa054e74f1d8a5e30a12e6" ns2:_="" ns3:_="">
    <xsd:import namespace="2595eaf6-ce8d-4f69-ad6c-528569cc350e"/>
    <xsd:import namespace="53b6101c-21ef-412c-8d6b-4b4d707131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Hyperlin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5eaf6-ce8d-4f69-ad6c-528569cc3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f6efaa-a1e9-4eb5-9aaf-65e4b8e412b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6101c-21ef-412c-8d6b-4b4d707131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132087-b102-4eb4-a9af-1a6818fa70b0}" ma:internalName="TaxCatchAll" ma:showField="CatchAllData" ma:web="53b6101c-21ef-412c-8d6b-4b4d70713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b6101c-21ef-412c-8d6b-4b4d7071314a" xsi:nil="true"/>
    <Hyperlink xmlns="2595eaf6-ce8d-4f69-ad6c-528569cc350e">
      <Url xsi:nil="true"/>
      <Description xsi:nil="true"/>
    </Hyperlink>
    <lcf76f155ced4ddcb4097134ff3c332f xmlns="2595eaf6-ce8d-4f69-ad6c-528569cc35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B7AE15-3C34-48A0-B338-4640232805FF}">
  <ds:schemaRefs>
    <ds:schemaRef ds:uri="http://schemas.microsoft.com/sharepoint/v3/contenttype/forms"/>
  </ds:schemaRefs>
</ds:datastoreItem>
</file>

<file path=customXml/itemProps2.xml><?xml version="1.0" encoding="utf-8"?>
<ds:datastoreItem xmlns:ds="http://schemas.openxmlformats.org/officeDocument/2006/customXml" ds:itemID="{B91DBE73-A0A9-4D63-937C-26281C63D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5eaf6-ce8d-4f69-ad6c-528569cc350e"/>
    <ds:schemaRef ds:uri="53b6101c-21ef-412c-8d6b-4b4d70713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C61816-1433-4C34-82F1-2DA3613C699D}">
  <ds:schemaRefs>
    <ds:schemaRef ds:uri="http://schemas.microsoft.com/office/2006/metadata/properties"/>
    <ds:schemaRef ds:uri="http://schemas.microsoft.com/office/infopath/2007/PartnerControls"/>
    <ds:schemaRef ds:uri="53b6101c-21ef-412c-8d6b-4b4d7071314a"/>
    <ds:schemaRef ds:uri="2595eaf6-ce8d-4f69-ad6c-528569cc35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Jill Lyksett</cp:lastModifiedBy>
  <cp:revision>24</cp:revision>
  <dcterms:created xsi:type="dcterms:W3CDTF">2024-02-27T16:47:00Z</dcterms:created>
  <dcterms:modified xsi:type="dcterms:W3CDTF">2024-04-18T21:02:51Z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LastSaved">
    <vt:filetime>2024-02-27T00:00:00Z</vt:filetime>
  </property>
  <property fmtid="{D5CDD505-2E9C-101B-9397-08002B2CF9AE}" pid="4" name="MediaServiceImageTags">
    <vt:lpwstr/>
  </property>
  <property fmtid="{D5CDD505-2E9C-101B-9397-08002B2CF9AE}" pid="5" name="ContentTypeId">
    <vt:lpwstr>0x010100466EB53DBB13B54DA285435611A399A6</vt:lpwstr>
  </property>
</Properties>
</file>